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AD3B38" w14:textId="77777777" w:rsidR="00C233E7" w:rsidRPr="00011476" w:rsidRDefault="00C233E7" w:rsidP="00C233E7">
      <w:pPr>
        <w:rPr>
          <w:rFonts w:ascii="黑体" w:eastAsia="黑体" w:hAnsi="黑体"/>
          <w:sz w:val="32"/>
          <w:szCs w:val="32"/>
        </w:rPr>
      </w:pPr>
      <w:r w:rsidRPr="00011476">
        <w:rPr>
          <w:rFonts w:ascii="黑体" w:eastAsia="黑体" w:hAnsi="黑体" w:hint="eastAsia"/>
          <w:sz w:val="32"/>
          <w:szCs w:val="32"/>
        </w:rPr>
        <w:t>附件一：</w:t>
      </w:r>
    </w:p>
    <w:p w14:paraId="73C5A1CA" w14:textId="77777777" w:rsidR="00C233E7" w:rsidRPr="00011476" w:rsidRDefault="00C233E7" w:rsidP="00C233E7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011476">
        <w:rPr>
          <w:rFonts w:ascii="方正小标宋_GBK" w:eastAsia="方正小标宋_GBK" w:hint="eastAsia"/>
          <w:sz w:val="44"/>
          <w:szCs w:val="44"/>
        </w:rPr>
        <w:t>政府专职消防队员体能测试项目及标准</w:t>
      </w:r>
    </w:p>
    <w:p w14:paraId="7FDCC966" w14:textId="77777777" w:rsidR="00C233E7" w:rsidRPr="00011476" w:rsidRDefault="00C233E7" w:rsidP="00C233E7">
      <w:pPr>
        <w:spacing w:line="240" w:lineRule="exact"/>
        <w:jc w:val="center"/>
        <w:rPr>
          <w:rFonts w:eastAsia="方正小标宋简体"/>
          <w:sz w:val="2"/>
          <w:szCs w:val="2"/>
        </w:rPr>
      </w:pPr>
    </w:p>
    <w:tbl>
      <w:tblPr>
        <w:tblW w:w="897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66"/>
        <w:gridCol w:w="750"/>
        <w:gridCol w:w="750"/>
        <w:gridCol w:w="751"/>
        <w:gridCol w:w="750"/>
        <w:gridCol w:w="751"/>
        <w:gridCol w:w="750"/>
        <w:gridCol w:w="750"/>
        <w:gridCol w:w="751"/>
        <w:gridCol w:w="750"/>
        <w:gridCol w:w="751"/>
      </w:tblGrid>
      <w:tr w:rsidR="00C233E7" w:rsidRPr="00011476" w14:paraId="3FD46EA2" w14:textId="77777777" w:rsidTr="00DD5D94">
        <w:trPr>
          <w:trHeight w:val="642"/>
          <w:jc w:val="center"/>
        </w:trPr>
        <w:tc>
          <w:tcPr>
            <w:tcW w:w="146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75A8B" w14:textId="77777777" w:rsidR="00C233E7" w:rsidRPr="00011476" w:rsidRDefault="00C233E7" w:rsidP="00DD5D94">
            <w:pPr>
              <w:adjustRightInd w:val="0"/>
              <w:snapToGrid w:val="0"/>
              <w:jc w:val="center"/>
              <w:rPr>
                <w:rFonts w:eastAsia="黑体"/>
                <w:kern w:val="0"/>
                <w:sz w:val="22"/>
              </w:rPr>
            </w:pPr>
            <w:r w:rsidRPr="00011476">
              <w:rPr>
                <w:rFonts w:eastAsia="黑体" w:hint="eastAsia"/>
                <w:kern w:val="0"/>
                <w:sz w:val="22"/>
              </w:rPr>
              <w:t>项目</w:t>
            </w:r>
          </w:p>
        </w:tc>
        <w:tc>
          <w:tcPr>
            <w:tcW w:w="7504" w:type="dxa"/>
            <w:gridSpan w:val="10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4C97685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</w:rPr>
            </w:pPr>
            <w:r w:rsidRPr="00011476">
              <w:rPr>
                <w:rFonts w:eastAsia="黑体" w:hint="eastAsia"/>
                <w:kern w:val="0"/>
                <w:sz w:val="22"/>
              </w:rPr>
              <w:t>测试成绩对应分值、测试办法</w:t>
            </w:r>
          </w:p>
        </w:tc>
      </w:tr>
      <w:tr w:rsidR="00C233E7" w:rsidRPr="00011476" w14:paraId="06F294EE" w14:textId="77777777" w:rsidTr="00DD5D94">
        <w:trPr>
          <w:trHeight w:val="642"/>
          <w:jc w:val="center"/>
        </w:trPr>
        <w:tc>
          <w:tcPr>
            <w:tcW w:w="1466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51E08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E094E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 w:rsidRPr="00011476">
              <w:rPr>
                <w:rFonts w:eastAsia="楷体_GB2312"/>
                <w:kern w:val="0"/>
                <w:sz w:val="22"/>
              </w:rPr>
              <w:t>1</w:t>
            </w:r>
            <w:r w:rsidRPr="00011476">
              <w:rPr>
                <w:rFonts w:eastAsia="楷体_GB2312" w:hint="eastAsia"/>
                <w:kern w:val="0"/>
                <w:sz w:val="22"/>
              </w:rPr>
              <w:t>分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79421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 w:rsidRPr="00011476">
              <w:rPr>
                <w:rFonts w:eastAsia="楷体_GB2312"/>
                <w:kern w:val="0"/>
                <w:sz w:val="22"/>
              </w:rPr>
              <w:t>2</w:t>
            </w:r>
            <w:r w:rsidRPr="00011476">
              <w:rPr>
                <w:rFonts w:eastAsia="楷体_GB2312" w:hint="eastAsia"/>
                <w:kern w:val="0"/>
                <w:sz w:val="22"/>
              </w:rPr>
              <w:t>分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AA8EE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 w:rsidRPr="00011476">
              <w:rPr>
                <w:rFonts w:eastAsia="楷体_GB2312"/>
                <w:kern w:val="0"/>
                <w:sz w:val="22"/>
              </w:rPr>
              <w:t>3</w:t>
            </w:r>
            <w:r w:rsidRPr="00011476">
              <w:rPr>
                <w:rFonts w:eastAsia="楷体_GB2312" w:hint="eastAsia"/>
                <w:kern w:val="0"/>
                <w:sz w:val="22"/>
              </w:rPr>
              <w:t>分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F89E7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 w:rsidRPr="00011476">
              <w:rPr>
                <w:rFonts w:eastAsia="楷体_GB2312"/>
                <w:kern w:val="0"/>
                <w:sz w:val="22"/>
              </w:rPr>
              <w:t>4</w:t>
            </w:r>
            <w:r w:rsidRPr="00011476">
              <w:rPr>
                <w:rFonts w:eastAsia="楷体_GB2312" w:hint="eastAsia"/>
                <w:kern w:val="0"/>
                <w:sz w:val="22"/>
              </w:rPr>
              <w:t>分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A3BC9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 w:rsidRPr="00011476">
              <w:rPr>
                <w:rFonts w:eastAsia="楷体_GB2312"/>
                <w:kern w:val="0"/>
                <w:sz w:val="22"/>
              </w:rPr>
              <w:t>5</w:t>
            </w:r>
            <w:r w:rsidRPr="00011476">
              <w:rPr>
                <w:rFonts w:eastAsia="楷体_GB2312" w:hint="eastAsia"/>
                <w:kern w:val="0"/>
                <w:sz w:val="22"/>
              </w:rPr>
              <w:t>分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451D4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 w:rsidRPr="00011476">
              <w:rPr>
                <w:rFonts w:eastAsia="楷体_GB2312"/>
                <w:kern w:val="0"/>
                <w:sz w:val="22"/>
              </w:rPr>
              <w:t>6</w:t>
            </w:r>
            <w:r w:rsidRPr="00011476">
              <w:rPr>
                <w:rFonts w:eastAsia="楷体_GB2312" w:hint="eastAsia"/>
                <w:kern w:val="0"/>
                <w:sz w:val="22"/>
              </w:rPr>
              <w:t>分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41A9E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 w:rsidRPr="00011476">
              <w:rPr>
                <w:rFonts w:eastAsia="楷体_GB2312"/>
                <w:kern w:val="0"/>
                <w:sz w:val="22"/>
              </w:rPr>
              <w:t>7</w:t>
            </w:r>
            <w:r w:rsidRPr="00011476">
              <w:rPr>
                <w:rFonts w:eastAsia="楷体_GB2312" w:hint="eastAsia"/>
                <w:kern w:val="0"/>
                <w:sz w:val="22"/>
              </w:rPr>
              <w:t>分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DE8C0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 w:rsidRPr="00011476">
              <w:rPr>
                <w:rFonts w:eastAsia="楷体_GB2312"/>
                <w:kern w:val="0"/>
                <w:sz w:val="22"/>
              </w:rPr>
              <w:t>8</w:t>
            </w:r>
            <w:r w:rsidRPr="00011476">
              <w:rPr>
                <w:rFonts w:eastAsia="楷体_GB2312" w:hint="eastAsia"/>
                <w:kern w:val="0"/>
                <w:sz w:val="22"/>
              </w:rPr>
              <w:t>分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70749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 w:rsidRPr="00011476">
              <w:rPr>
                <w:rFonts w:eastAsia="楷体_GB2312"/>
                <w:kern w:val="0"/>
                <w:sz w:val="22"/>
              </w:rPr>
              <w:t>9</w:t>
            </w:r>
            <w:r w:rsidRPr="00011476">
              <w:rPr>
                <w:rFonts w:eastAsia="楷体_GB2312" w:hint="eastAsia"/>
                <w:kern w:val="0"/>
                <w:sz w:val="22"/>
              </w:rPr>
              <w:t>分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C1F46F8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</w:rPr>
            </w:pPr>
            <w:r w:rsidRPr="00011476">
              <w:rPr>
                <w:rFonts w:eastAsia="楷体_GB2312"/>
                <w:spacing w:val="-10"/>
                <w:kern w:val="0"/>
                <w:sz w:val="22"/>
              </w:rPr>
              <w:t>10</w:t>
            </w:r>
            <w:r w:rsidRPr="00011476">
              <w:rPr>
                <w:rFonts w:eastAsia="楷体_GB2312" w:hint="eastAsia"/>
                <w:spacing w:val="-10"/>
                <w:kern w:val="0"/>
                <w:sz w:val="22"/>
              </w:rPr>
              <w:t>分</w:t>
            </w:r>
          </w:p>
        </w:tc>
      </w:tr>
      <w:tr w:rsidR="00C233E7" w:rsidRPr="00011476" w14:paraId="7ED0B2BE" w14:textId="77777777" w:rsidTr="00DD5D94">
        <w:trPr>
          <w:trHeight w:val="642"/>
          <w:jc w:val="center"/>
        </w:trPr>
        <w:tc>
          <w:tcPr>
            <w:tcW w:w="1466" w:type="dxa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81341" w14:textId="77777777" w:rsidR="00C233E7" w:rsidRPr="00011476" w:rsidRDefault="00C233E7" w:rsidP="00DD5D94">
            <w:pPr>
              <w:widowControl/>
              <w:adjustRightInd w:val="0"/>
              <w:snapToGrid w:val="0"/>
              <w:rPr>
                <w:kern w:val="0"/>
                <w:szCs w:val="21"/>
              </w:rPr>
            </w:pPr>
            <w:r w:rsidRPr="00011476">
              <w:rPr>
                <w:rFonts w:eastAsia="黑体" w:hint="eastAsia"/>
                <w:szCs w:val="21"/>
              </w:rPr>
              <w:t>单杠引体向上（次</w:t>
            </w:r>
            <w:r w:rsidRPr="00011476">
              <w:rPr>
                <w:rFonts w:eastAsia="黑体"/>
                <w:szCs w:val="21"/>
              </w:rPr>
              <w:t>/3</w:t>
            </w:r>
            <w:r w:rsidRPr="00011476">
              <w:rPr>
                <w:rFonts w:eastAsia="黑体" w:hint="eastAsia"/>
                <w:szCs w:val="21"/>
              </w:rPr>
              <w:t>分钟）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75F36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2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C4FBD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3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BFD8C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4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AAF51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5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E46688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6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E3A68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7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3A12A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8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AABFD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9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4D9C3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10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0A2C0F2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11</w:t>
            </w:r>
          </w:p>
        </w:tc>
      </w:tr>
      <w:tr w:rsidR="00C233E7" w:rsidRPr="00011476" w14:paraId="47E81621" w14:textId="77777777" w:rsidTr="00DD5D94">
        <w:trPr>
          <w:trHeight w:val="1729"/>
          <w:jc w:val="center"/>
        </w:trPr>
        <w:tc>
          <w:tcPr>
            <w:tcW w:w="1466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61105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50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11A7C4B6" w14:textId="77777777" w:rsidR="00C233E7" w:rsidRPr="00011476" w:rsidRDefault="00C233E7" w:rsidP="00DD5D94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textAlignment w:val="center"/>
              <w:rPr>
                <w:rFonts w:eastAsia="仿宋_GB2312"/>
                <w:szCs w:val="21"/>
              </w:rPr>
            </w:pPr>
            <w:r w:rsidRPr="00011476">
              <w:rPr>
                <w:rFonts w:eastAsia="仿宋_GB2312"/>
                <w:szCs w:val="21"/>
              </w:rPr>
              <w:t>1.</w:t>
            </w:r>
            <w:r w:rsidRPr="00011476">
              <w:rPr>
                <w:rFonts w:eastAsia="仿宋_GB2312" w:hint="eastAsia"/>
                <w:szCs w:val="21"/>
              </w:rPr>
              <w:t>单个或分组考核。</w:t>
            </w:r>
          </w:p>
          <w:p w14:paraId="6C323010" w14:textId="77777777" w:rsidR="00C233E7" w:rsidRPr="00011476" w:rsidRDefault="00C233E7" w:rsidP="00DD5D94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textAlignment w:val="center"/>
              <w:rPr>
                <w:rFonts w:eastAsia="仿宋_GB2312"/>
                <w:szCs w:val="21"/>
              </w:rPr>
            </w:pPr>
            <w:r w:rsidRPr="00011476">
              <w:rPr>
                <w:rFonts w:eastAsia="仿宋_GB2312"/>
                <w:szCs w:val="21"/>
              </w:rPr>
              <w:t>2.</w:t>
            </w:r>
            <w:r w:rsidRPr="00011476">
              <w:rPr>
                <w:rFonts w:eastAsia="仿宋_GB2312" w:hint="eastAsia"/>
                <w:szCs w:val="21"/>
              </w:rPr>
              <w:t>按照规定动作要领完成动作。引体时下颌高于杠面、身体不得</w:t>
            </w:r>
            <w:proofErr w:type="gramStart"/>
            <w:r w:rsidRPr="00011476">
              <w:rPr>
                <w:rFonts w:eastAsia="仿宋_GB2312" w:hint="eastAsia"/>
                <w:szCs w:val="21"/>
              </w:rPr>
              <w:t>借助振浪或</w:t>
            </w:r>
            <w:proofErr w:type="gramEnd"/>
            <w:r w:rsidRPr="00011476">
              <w:rPr>
                <w:rFonts w:eastAsia="仿宋_GB2312" w:hint="eastAsia"/>
                <w:szCs w:val="21"/>
              </w:rPr>
              <w:t>摆动、悬垂时双肘关节伸直；脚触及地面或立柱，结束考核。</w:t>
            </w:r>
            <w:r w:rsidRPr="00011476">
              <w:rPr>
                <w:rFonts w:eastAsia="仿宋_GB2312"/>
                <w:szCs w:val="21"/>
              </w:rPr>
              <w:t xml:space="preserve"> </w:t>
            </w:r>
          </w:p>
          <w:p w14:paraId="5C6ACD9F" w14:textId="77777777" w:rsidR="00C233E7" w:rsidRPr="00011476" w:rsidRDefault="00C233E7" w:rsidP="00DD5D94">
            <w:pPr>
              <w:widowControl/>
              <w:adjustRightInd w:val="0"/>
              <w:snapToGrid w:val="0"/>
              <w:ind w:firstLineChars="200" w:firstLine="420"/>
              <w:jc w:val="left"/>
              <w:rPr>
                <w:rFonts w:eastAsia="仿宋_GB2312"/>
                <w:szCs w:val="21"/>
              </w:rPr>
            </w:pPr>
            <w:r w:rsidRPr="00011476">
              <w:rPr>
                <w:rFonts w:eastAsia="仿宋_GB2312"/>
                <w:szCs w:val="21"/>
              </w:rPr>
              <w:t>3.</w:t>
            </w:r>
            <w:r w:rsidRPr="00011476">
              <w:rPr>
                <w:rFonts w:eastAsia="仿宋_GB2312" w:hint="eastAsia"/>
                <w:szCs w:val="21"/>
              </w:rPr>
              <w:t>考核以完成次数计算成绩。</w:t>
            </w:r>
          </w:p>
          <w:p w14:paraId="085F37B0" w14:textId="77777777" w:rsidR="00C233E7" w:rsidRPr="00011476" w:rsidRDefault="00C233E7" w:rsidP="00DD5D94">
            <w:pPr>
              <w:widowControl/>
              <w:adjustRightInd w:val="0"/>
              <w:snapToGrid w:val="0"/>
              <w:ind w:firstLineChars="200" w:firstLine="420"/>
              <w:jc w:val="left"/>
              <w:rPr>
                <w:kern w:val="0"/>
                <w:szCs w:val="21"/>
              </w:rPr>
            </w:pPr>
          </w:p>
        </w:tc>
      </w:tr>
      <w:tr w:rsidR="00C233E7" w:rsidRPr="00011476" w14:paraId="2FD2662A" w14:textId="77777777" w:rsidTr="00DD5D94">
        <w:trPr>
          <w:trHeight w:val="642"/>
          <w:jc w:val="center"/>
        </w:trPr>
        <w:tc>
          <w:tcPr>
            <w:tcW w:w="1466" w:type="dxa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5DCDC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米"/>
              </w:smartTagPr>
              <w:r w:rsidRPr="00011476">
                <w:rPr>
                  <w:rFonts w:eastAsia="黑体"/>
                  <w:szCs w:val="21"/>
                </w:rPr>
                <w:t>10</w:t>
              </w:r>
              <w:r w:rsidRPr="00011476">
                <w:rPr>
                  <w:rFonts w:eastAsia="黑体" w:hint="eastAsia"/>
                  <w:szCs w:val="21"/>
                </w:rPr>
                <w:t>米</w:t>
              </w:r>
            </w:smartTag>
            <w:r w:rsidRPr="00011476">
              <w:rPr>
                <w:rFonts w:eastAsia="黑体"/>
                <w:szCs w:val="21"/>
              </w:rPr>
              <w:t>×4</w:t>
            </w:r>
            <w:r w:rsidRPr="00011476">
              <w:rPr>
                <w:rFonts w:eastAsia="黑体" w:hint="eastAsia"/>
                <w:szCs w:val="21"/>
              </w:rPr>
              <w:t>往</w:t>
            </w:r>
          </w:p>
          <w:p w14:paraId="4F16BAD7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rFonts w:eastAsia="黑体" w:hint="eastAsia"/>
                <w:szCs w:val="21"/>
              </w:rPr>
              <w:t>返跑（秒）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A988E" w14:textId="77777777" w:rsidR="00C233E7" w:rsidRPr="00011476" w:rsidRDefault="00C233E7" w:rsidP="00DD5D94">
            <w:pPr>
              <w:widowControl/>
              <w:adjustRightInd w:val="0"/>
              <w:snapToGrid w:val="0"/>
              <w:ind w:leftChars="-73" w:left="-153" w:rightChars="-97" w:right="-204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14″00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B603E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13″7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81081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13″5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DE082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13″3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AA52E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12″9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FBA44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12″7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99368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12″5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8A1F2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12″3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99E5A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11″9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7B0CA993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10″3</w:t>
            </w:r>
          </w:p>
        </w:tc>
      </w:tr>
      <w:tr w:rsidR="00C233E7" w:rsidRPr="00011476" w14:paraId="27C7AFE2" w14:textId="77777777" w:rsidTr="00DD5D94">
        <w:trPr>
          <w:trHeight w:val="642"/>
          <w:jc w:val="center"/>
        </w:trPr>
        <w:tc>
          <w:tcPr>
            <w:tcW w:w="1466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6132E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A8ED9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1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6EB15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2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54CB7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3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CB1EB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4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24902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5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793E4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6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15437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7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89946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8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CDD5B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9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1AB4DE7A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10</w:t>
            </w:r>
          </w:p>
        </w:tc>
      </w:tr>
      <w:tr w:rsidR="00C233E7" w:rsidRPr="00011476" w14:paraId="4400B235" w14:textId="77777777" w:rsidTr="00DD5D94">
        <w:trPr>
          <w:trHeight w:val="2071"/>
          <w:jc w:val="center"/>
        </w:trPr>
        <w:tc>
          <w:tcPr>
            <w:tcW w:w="1466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34878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50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22EFF57E" w14:textId="77777777" w:rsidR="00C233E7" w:rsidRPr="00011476" w:rsidRDefault="00C233E7" w:rsidP="00DD5D94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textAlignment w:val="center"/>
              <w:rPr>
                <w:rFonts w:eastAsia="仿宋_GB2312"/>
                <w:szCs w:val="21"/>
              </w:rPr>
            </w:pPr>
            <w:r w:rsidRPr="00011476">
              <w:rPr>
                <w:rFonts w:eastAsia="仿宋_GB2312"/>
                <w:szCs w:val="21"/>
              </w:rPr>
              <w:t>1.</w:t>
            </w:r>
            <w:r w:rsidRPr="00011476">
              <w:rPr>
                <w:rFonts w:eastAsia="仿宋_GB2312" w:hint="eastAsia"/>
                <w:szCs w:val="21"/>
              </w:rPr>
              <w:t>单个或分组考核。</w:t>
            </w:r>
          </w:p>
          <w:p w14:paraId="6AA9AAB4" w14:textId="77777777" w:rsidR="00C233E7" w:rsidRPr="00011476" w:rsidRDefault="00C233E7" w:rsidP="00DD5D94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textAlignment w:val="center"/>
              <w:rPr>
                <w:rFonts w:eastAsia="仿宋_GB2312"/>
                <w:szCs w:val="21"/>
              </w:rPr>
            </w:pPr>
            <w:r w:rsidRPr="00011476">
              <w:rPr>
                <w:rFonts w:eastAsia="仿宋_GB2312"/>
                <w:szCs w:val="21"/>
              </w:rPr>
              <w:t>2.</w:t>
            </w:r>
            <w:r w:rsidRPr="00011476">
              <w:rPr>
                <w:rFonts w:eastAsia="仿宋_GB2312" w:hint="eastAsia"/>
                <w:szCs w:val="21"/>
              </w:rPr>
              <w:t>在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米"/>
              </w:smartTagPr>
              <w:r w:rsidRPr="00011476">
                <w:rPr>
                  <w:rFonts w:eastAsia="仿宋_GB2312"/>
                  <w:szCs w:val="21"/>
                </w:rPr>
                <w:t>10</w:t>
              </w:r>
              <w:r w:rsidRPr="00011476">
                <w:rPr>
                  <w:rFonts w:eastAsia="仿宋_GB2312" w:hint="eastAsia"/>
                  <w:szCs w:val="21"/>
                </w:rPr>
                <w:t>米</w:t>
              </w:r>
            </w:smartTag>
            <w:r w:rsidRPr="00011476">
              <w:rPr>
                <w:rFonts w:eastAsia="仿宋_GB2312" w:hint="eastAsia"/>
                <w:szCs w:val="21"/>
              </w:rPr>
              <w:t>长的跑道上标出起点线和折返线，考生从起点线处听到起跑口令后起跑，在折返线处返回跑向起跑线，到达起跑线时为完成</w:t>
            </w:r>
            <w:r w:rsidRPr="00011476">
              <w:rPr>
                <w:rFonts w:eastAsia="仿宋_GB2312"/>
                <w:szCs w:val="21"/>
              </w:rPr>
              <w:t>1</w:t>
            </w:r>
            <w:r w:rsidRPr="00011476">
              <w:rPr>
                <w:rFonts w:eastAsia="仿宋_GB2312" w:hint="eastAsia"/>
                <w:szCs w:val="21"/>
              </w:rPr>
              <w:t>次往返。连续完成</w:t>
            </w:r>
            <w:r w:rsidRPr="00011476">
              <w:rPr>
                <w:rFonts w:eastAsia="仿宋_GB2312"/>
                <w:szCs w:val="21"/>
              </w:rPr>
              <w:t>2</w:t>
            </w:r>
            <w:r w:rsidRPr="00011476">
              <w:rPr>
                <w:rFonts w:eastAsia="仿宋_GB2312" w:hint="eastAsia"/>
                <w:szCs w:val="21"/>
              </w:rPr>
              <w:t>次往返，记录时间。</w:t>
            </w:r>
          </w:p>
          <w:p w14:paraId="0A06A39F" w14:textId="77777777" w:rsidR="00C233E7" w:rsidRPr="00011476" w:rsidRDefault="00C233E7" w:rsidP="00DD5D94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textAlignment w:val="center"/>
              <w:rPr>
                <w:rFonts w:eastAsia="仿宋_GB2312"/>
                <w:szCs w:val="21"/>
              </w:rPr>
            </w:pPr>
            <w:r w:rsidRPr="00011476">
              <w:rPr>
                <w:rFonts w:eastAsia="仿宋_GB2312"/>
                <w:szCs w:val="21"/>
              </w:rPr>
              <w:t>3.</w:t>
            </w:r>
            <w:r w:rsidRPr="00011476">
              <w:rPr>
                <w:rFonts w:eastAsia="仿宋_GB2312" w:hint="eastAsia"/>
                <w:szCs w:val="21"/>
              </w:rPr>
              <w:t>考核以完成时间计算成绩。</w:t>
            </w:r>
          </w:p>
          <w:p w14:paraId="3BBFB147" w14:textId="77777777" w:rsidR="00C233E7" w:rsidRPr="00011476" w:rsidRDefault="00C233E7" w:rsidP="00DD5D94">
            <w:pPr>
              <w:adjustRightInd w:val="0"/>
              <w:snapToGrid w:val="0"/>
              <w:ind w:firstLineChars="200" w:firstLine="420"/>
              <w:rPr>
                <w:rFonts w:eastAsia="仿宋_GB2312"/>
                <w:szCs w:val="21"/>
              </w:rPr>
            </w:pPr>
          </w:p>
        </w:tc>
      </w:tr>
      <w:tr w:rsidR="00C233E7" w:rsidRPr="00011476" w14:paraId="5670B2D4" w14:textId="77777777" w:rsidTr="00DD5D94">
        <w:trPr>
          <w:trHeight w:val="642"/>
          <w:jc w:val="center"/>
        </w:trPr>
        <w:tc>
          <w:tcPr>
            <w:tcW w:w="1466" w:type="dxa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164AE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米"/>
              </w:smartTagPr>
              <w:r w:rsidRPr="00011476">
                <w:rPr>
                  <w:rFonts w:eastAsia="黑体"/>
                  <w:szCs w:val="21"/>
                </w:rPr>
                <w:t>1000</w:t>
              </w:r>
              <w:r w:rsidRPr="00011476">
                <w:rPr>
                  <w:rFonts w:eastAsia="黑体" w:hint="eastAsia"/>
                  <w:szCs w:val="21"/>
                </w:rPr>
                <w:t>米</w:t>
              </w:r>
            </w:smartTag>
            <w:r w:rsidRPr="00011476">
              <w:rPr>
                <w:rFonts w:eastAsia="黑体" w:hint="eastAsia"/>
                <w:szCs w:val="21"/>
              </w:rPr>
              <w:t>跑</w:t>
            </w:r>
          </w:p>
          <w:p w14:paraId="3B4067B7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rFonts w:eastAsia="黑体" w:hint="eastAsia"/>
                <w:szCs w:val="21"/>
              </w:rPr>
              <w:t>（分、秒）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79EAA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4′25″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EA8A9" w14:textId="77777777" w:rsidR="00C233E7" w:rsidRPr="00011476" w:rsidRDefault="00C233E7" w:rsidP="00DD5D9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 w:rsidRPr="00011476">
              <w:rPr>
                <w:szCs w:val="21"/>
              </w:rPr>
              <w:t>4′20″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9517C" w14:textId="77777777" w:rsidR="00C233E7" w:rsidRPr="00011476" w:rsidRDefault="00C233E7" w:rsidP="00DD5D9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 w:rsidRPr="00011476">
              <w:rPr>
                <w:szCs w:val="21"/>
              </w:rPr>
              <w:t>4′15″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7BFB7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4′10″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295C3" w14:textId="77777777" w:rsidR="00C233E7" w:rsidRPr="00011476" w:rsidRDefault="00C233E7" w:rsidP="00DD5D9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 w:rsidRPr="00011476">
              <w:rPr>
                <w:szCs w:val="21"/>
              </w:rPr>
              <w:t>4′05″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84236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4′00″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112CA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3′55″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AD548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3′50″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4F56A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3′45″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15F79736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szCs w:val="21"/>
              </w:rPr>
              <w:t>3′40″</w:t>
            </w:r>
          </w:p>
        </w:tc>
      </w:tr>
      <w:tr w:rsidR="00C233E7" w:rsidRPr="00011476" w14:paraId="22C5194D" w14:textId="77777777" w:rsidTr="00DD5D94">
        <w:trPr>
          <w:trHeight w:val="642"/>
          <w:jc w:val="center"/>
        </w:trPr>
        <w:tc>
          <w:tcPr>
            <w:tcW w:w="1466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96268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0FF20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1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87C8A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2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E952B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3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D8710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4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32EC8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5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66A72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6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E95AC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7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09D82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8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75CA5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9</w:t>
            </w:r>
          </w:p>
        </w:tc>
        <w:tc>
          <w:tcPr>
            <w:tcW w:w="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1CB9E64F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011476">
              <w:rPr>
                <w:kern w:val="0"/>
                <w:szCs w:val="21"/>
              </w:rPr>
              <w:t>10</w:t>
            </w:r>
          </w:p>
        </w:tc>
      </w:tr>
      <w:tr w:rsidR="00C233E7" w:rsidRPr="00011476" w14:paraId="564F36F5" w14:textId="77777777" w:rsidTr="00DD5D94">
        <w:trPr>
          <w:trHeight w:val="2863"/>
          <w:jc w:val="center"/>
        </w:trPr>
        <w:tc>
          <w:tcPr>
            <w:tcW w:w="1466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7E686613" w14:textId="77777777" w:rsidR="00C233E7" w:rsidRPr="00011476" w:rsidRDefault="00C233E7" w:rsidP="00DD5D94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504" w:type="dxa"/>
            <w:gridSpan w:val="10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620F592" w14:textId="77777777" w:rsidR="00C233E7" w:rsidRPr="00011476" w:rsidRDefault="00C233E7" w:rsidP="00DD5D94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textAlignment w:val="center"/>
              <w:rPr>
                <w:rFonts w:eastAsia="仿宋_GB2312"/>
                <w:szCs w:val="21"/>
              </w:rPr>
            </w:pPr>
            <w:r w:rsidRPr="00011476">
              <w:rPr>
                <w:rFonts w:eastAsia="仿宋_GB2312"/>
                <w:szCs w:val="21"/>
              </w:rPr>
              <w:t>1.</w:t>
            </w:r>
            <w:r w:rsidRPr="00011476">
              <w:rPr>
                <w:rFonts w:eastAsia="仿宋_GB2312" w:hint="eastAsia"/>
                <w:szCs w:val="21"/>
              </w:rPr>
              <w:t>分组考核。</w:t>
            </w:r>
          </w:p>
          <w:p w14:paraId="39798F85" w14:textId="77777777" w:rsidR="00C233E7" w:rsidRPr="00011476" w:rsidRDefault="00C233E7" w:rsidP="00DD5D94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textAlignment w:val="center"/>
              <w:rPr>
                <w:rFonts w:eastAsia="仿宋_GB2312"/>
                <w:szCs w:val="21"/>
              </w:rPr>
            </w:pPr>
            <w:r w:rsidRPr="00011476">
              <w:rPr>
                <w:rFonts w:eastAsia="仿宋_GB2312"/>
                <w:szCs w:val="21"/>
              </w:rPr>
              <w:t>2.</w:t>
            </w:r>
            <w:r w:rsidRPr="00011476">
              <w:rPr>
                <w:rFonts w:eastAsia="仿宋_GB2312" w:hint="eastAsia"/>
                <w:szCs w:val="21"/>
              </w:rPr>
              <w:t>在跑道或平地上标出起点线，考生从起点线处听到起跑口令后起跑，完成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米"/>
              </w:smartTagPr>
              <w:r w:rsidRPr="00011476">
                <w:rPr>
                  <w:rFonts w:eastAsia="仿宋_GB2312"/>
                  <w:szCs w:val="21"/>
                </w:rPr>
                <w:t>1000</w:t>
              </w:r>
              <w:r w:rsidRPr="00011476">
                <w:rPr>
                  <w:rFonts w:eastAsia="仿宋_GB2312" w:hint="eastAsia"/>
                  <w:szCs w:val="21"/>
                </w:rPr>
                <w:t>米</w:t>
              </w:r>
            </w:smartTag>
            <w:r w:rsidRPr="00011476">
              <w:rPr>
                <w:rFonts w:eastAsia="仿宋_GB2312" w:hint="eastAsia"/>
                <w:szCs w:val="21"/>
              </w:rPr>
              <w:t>距离到达终点线，记录时间。</w:t>
            </w:r>
          </w:p>
          <w:p w14:paraId="0783C4FA" w14:textId="77777777" w:rsidR="00C233E7" w:rsidRPr="00011476" w:rsidRDefault="00C233E7" w:rsidP="00DD5D94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textAlignment w:val="center"/>
              <w:rPr>
                <w:rFonts w:eastAsia="仿宋_GB2312"/>
                <w:szCs w:val="21"/>
              </w:rPr>
            </w:pPr>
            <w:r w:rsidRPr="00011476">
              <w:rPr>
                <w:rFonts w:eastAsia="仿宋_GB2312"/>
                <w:szCs w:val="21"/>
              </w:rPr>
              <w:t>3.</w:t>
            </w:r>
            <w:r w:rsidRPr="00011476">
              <w:rPr>
                <w:rFonts w:eastAsia="仿宋_GB2312" w:hint="eastAsia"/>
                <w:szCs w:val="21"/>
              </w:rPr>
              <w:t>考核以完成时间计算成绩。</w:t>
            </w:r>
          </w:p>
          <w:p w14:paraId="65284E42" w14:textId="77777777" w:rsidR="00C233E7" w:rsidRPr="00011476" w:rsidRDefault="00C233E7" w:rsidP="00DD5D94">
            <w:pPr>
              <w:adjustRightInd w:val="0"/>
              <w:snapToGrid w:val="0"/>
              <w:ind w:firstLineChars="200" w:firstLine="420"/>
              <w:textAlignment w:val="center"/>
              <w:rPr>
                <w:rFonts w:eastAsia="仿宋_GB2312"/>
                <w:szCs w:val="21"/>
              </w:rPr>
            </w:pPr>
          </w:p>
        </w:tc>
      </w:tr>
    </w:tbl>
    <w:p w14:paraId="0D09B77E" w14:textId="77777777" w:rsidR="00D91EE1" w:rsidRPr="00C233E7" w:rsidRDefault="00D91EE1"/>
    <w:sectPr w:rsidR="00D91EE1" w:rsidRPr="00C23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E51A85" w14:textId="77777777" w:rsidR="00C72707" w:rsidRDefault="00C72707" w:rsidP="00C233E7">
      <w:r>
        <w:separator/>
      </w:r>
    </w:p>
  </w:endnote>
  <w:endnote w:type="continuationSeparator" w:id="0">
    <w:p w14:paraId="3FBD0765" w14:textId="77777777" w:rsidR="00C72707" w:rsidRDefault="00C72707" w:rsidP="00C23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F930B0" w14:textId="77777777" w:rsidR="00C72707" w:rsidRDefault="00C72707" w:rsidP="00C233E7">
      <w:r>
        <w:separator/>
      </w:r>
    </w:p>
  </w:footnote>
  <w:footnote w:type="continuationSeparator" w:id="0">
    <w:p w14:paraId="0363137C" w14:textId="77777777" w:rsidR="00C72707" w:rsidRDefault="00C72707" w:rsidP="00C233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821"/>
    <w:rsid w:val="00C233E7"/>
    <w:rsid w:val="00C72707"/>
    <w:rsid w:val="00D01821"/>
    <w:rsid w:val="00D9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5F3E9D-0B6F-4685-AF43-535458FD2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33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3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3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3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li</dc:creator>
  <cp:keywords/>
  <dc:description/>
  <cp:lastModifiedBy>yang li</cp:lastModifiedBy>
  <cp:revision>2</cp:revision>
  <dcterms:created xsi:type="dcterms:W3CDTF">2020-06-23T11:33:00Z</dcterms:created>
  <dcterms:modified xsi:type="dcterms:W3CDTF">2020-06-23T11:33:00Z</dcterms:modified>
</cp:coreProperties>
</file>